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40"/>
        <w:gridCol w:w="1381"/>
        <w:gridCol w:w="1598"/>
        <w:gridCol w:w="1598"/>
        <w:gridCol w:w="1660"/>
        <w:gridCol w:w="1660"/>
        <w:gridCol w:w="1691"/>
        <w:gridCol w:w="1691"/>
        <w:gridCol w:w="1567"/>
      </w:tblGrid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b/>
                <w:lang w:eastAsia="ru-RU"/>
              </w:rPr>
              <w:t>МКУ "Комбинат школьного питания"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12100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2299000,00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2541000,00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2843500,00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2561207,00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№2"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48070,00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53130,00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59455,00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53552,51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№3"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Мясо тушек кур </w:t>
            </w: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19950,00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22050,00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24675,00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22225,35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№5"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4560,00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5040,00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5640,00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5080,08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№9"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49400,00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54600,00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61100,00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55034,20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№8"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47120,00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52080,00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58280,00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52494,16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№10"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16150,00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17850,00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19975,00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17991,95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КВ №16"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76570,00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84630,00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94705,00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85303,01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общеразвивающего вида №20""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18050,00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19950,00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22325,00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20108,65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КВ №24"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42560,00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47040,00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52640,00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47414,08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№25"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22610,00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24990,00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27965,00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25188,73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МБДОУ "Детский сад №26"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40470,00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44730,00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50055,00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45085,71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№27"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83410,00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92190,00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103165,00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92923,13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№29"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Мясо тушек кур </w:t>
            </w: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4830,00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5405,00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4868,41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№31"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27090,00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30315,00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27305,43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№33"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54340,00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60060,00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67210,00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60537,62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№34"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61940,00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68460,00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76610,00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69004,42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№35"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27550,00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30450,00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34075,00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30692,15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 №36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76570,00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84630,00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94705,00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85303,01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№37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</w:t>
            </w: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44270,00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48930,00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54755,00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49319,11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№39"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33250,00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36750,00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41125,00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37042,25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№40"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64980,00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71820,00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80370,00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72391,14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№41"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59660,00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65940,00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73790,00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66464,38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№44"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24890,00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27510,00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30785,00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27728,77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"Детский сад №45"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4940,00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5460,00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6110,00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5503,42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№46""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22040,00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24360,00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27260,00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24553,72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№47 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26410,00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29190,00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32665,00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29422,13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"Д/сад №48"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66120,00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73080,00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81780,00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73661,16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д\с №50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41610,00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45990,00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51465,00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46355,73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№55"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24130,00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26670,00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29845,00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26882,09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МБДОУ "Д/с №56"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Обоснование начальной (максимальной) цены контракта для проведения совместного аукциона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Поставщик 1 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6720,00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7520,00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6773,44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обоснование начальной (максимальной) цены контракта</w:t>
            </w: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совместного аукциона в электронной форме </w:t>
            </w: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на поставку мяса тушек кур бройлерных для организаций, подведомственных </w:t>
            </w:r>
            <w:r w:rsidRPr="00AE3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Управлению образования администрации города Ачинска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цена контракта:3 827 416 (три миллиона восемьсот двадцать семь тысяч четыреста шестнадцать) руб. 94 коп.</w:t>
            </w:r>
            <w:r w:rsidRPr="00AE38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определена как сумма начальных (максимальных) цен контрактов для каждого заказчика.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мяса тушек кур бройлерных для организаций, подведомственных управлению образования администрации города Ачинска  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6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НМЦК с обоснованием:</w:t>
            </w:r>
          </w:p>
        </w:tc>
        <w:tc>
          <w:tcPr>
            <w:tcW w:w="826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Метод сопоставимых рыночных цен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Расчет НМЦК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1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2</w:t>
            </w:r>
          </w:p>
        </w:tc>
        <w:tc>
          <w:tcPr>
            <w:tcW w:w="33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Поставщик 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Ср. цена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цена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цена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цена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</w:p>
        </w:tc>
        <w:tc>
          <w:tcPr>
            <w:tcW w:w="1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18082,00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3435580,00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3797220,00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4249270,00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211,67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3435580,00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3797220,00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4249270,00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 xml:space="preserve">НМЦК =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3827416,94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383D" w:rsidRPr="00AE383D" w:rsidTr="002A3717">
        <w:trPr>
          <w:trHeight w:val="20"/>
          <w:jc w:val="center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83D" w:rsidRPr="00AE383D" w:rsidRDefault="00AE383D" w:rsidP="00AE3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D4DA6" w:rsidRDefault="006D4DA6" w:rsidP="00AE383D">
      <w:pPr>
        <w:spacing w:after="0" w:line="240" w:lineRule="auto"/>
        <w:rPr>
          <w:rFonts w:ascii="Times New Roman" w:hAnsi="Times New Roman" w:cs="Times New Roman"/>
        </w:rPr>
      </w:pPr>
    </w:p>
    <w:p w:rsidR="00026A42" w:rsidRDefault="00026A42" w:rsidP="00AE383D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13F35" w:rsidRPr="00AE383D" w:rsidRDefault="00113F35" w:rsidP="00AE383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Дата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113F35">
        <w:rPr>
          <w:rFonts w:ascii="Times New Roman" w:eastAsia="Times New Roman" w:hAnsi="Times New Roman" w:cs="Times New Roman"/>
          <w:lang w:eastAsia="ru-RU"/>
        </w:rPr>
        <w:t>07.07.2023</w:t>
      </w:r>
    </w:p>
    <w:sectPr w:rsidR="00113F35" w:rsidRPr="00AE383D" w:rsidSect="00026A42">
      <w:pgSz w:w="16838" w:h="11906" w:orient="landscape"/>
      <w:pgMar w:top="13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3D"/>
    <w:rsid w:val="00026A42"/>
    <w:rsid w:val="00113F35"/>
    <w:rsid w:val="002A3717"/>
    <w:rsid w:val="004E157D"/>
    <w:rsid w:val="006D4DA6"/>
    <w:rsid w:val="00991386"/>
    <w:rsid w:val="00AE383D"/>
    <w:rsid w:val="00B4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8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383D"/>
    <w:rPr>
      <w:color w:val="800080"/>
      <w:u w:val="single"/>
    </w:rPr>
  </w:style>
  <w:style w:type="paragraph" w:customStyle="1" w:styleId="font5">
    <w:name w:val="font5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E383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E383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AE383D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AE383D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AE383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AE383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E38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383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AE38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AE383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AE383D"/>
    <w:pPr>
      <w:spacing w:before="100" w:beforeAutospacing="1" w:after="100" w:afterAutospacing="1" w:line="240" w:lineRule="auto"/>
      <w:ind w:firstLineChars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E38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AE383D"/>
    <w:pPr>
      <w:pBdr>
        <w:lef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E383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E383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E383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E38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0">
    <w:name w:val="xl90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AE383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AE383D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8">
    <w:name w:val="xl98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AE383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8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383D"/>
    <w:rPr>
      <w:color w:val="800080"/>
      <w:u w:val="single"/>
    </w:rPr>
  </w:style>
  <w:style w:type="paragraph" w:customStyle="1" w:styleId="font5">
    <w:name w:val="font5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3">
    <w:name w:val="xl63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E383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E383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AE383D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AE383D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AE383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AE383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E38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383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AE38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AE383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AE383D"/>
    <w:pPr>
      <w:spacing w:before="100" w:beforeAutospacing="1" w:after="100" w:afterAutospacing="1" w:line="240" w:lineRule="auto"/>
      <w:ind w:firstLineChars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E38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AE383D"/>
    <w:pPr>
      <w:pBdr>
        <w:lef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E383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E383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E383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E38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0">
    <w:name w:val="xl90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AE383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AE383D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AE38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AE38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8">
    <w:name w:val="xl98"/>
    <w:basedOn w:val="a"/>
    <w:rsid w:val="00AE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AE383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2023-07-18T03:59:00Z</dcterms:created>
  <dcterms:modified xsi:type="dcterms:W3CDTF">2023-07-18T04:14:00Z</dcterms:modified>
</cp:coreProperties>
</file>